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CDACC" w14:textId="77777777" w:rsidR="00B66392" w:rsidRPr="00624B23" w:rsidRDefault="00B66392" w:rsidP="00B66392">
      <w:pPr>
        <w:jc w:val="center"/>
        <w:rPr>
          <w:rFonts w:ascii="Arial" w:hAnsi="Arial" w:cs="Arial"/>
          <w:b/>
          <w:bCs/>
          <w:sz w:val="36"/>
          <w:szCs w:val="36"/>
          <w:lang w:val="es-ES"/>
        </w:rPr>
      </w:pPr>
      <w:r>
        <w:rPr>
          <w:rFonts w:ascii="Arial" w:hAnsi="Arial" w:cs="Arial"/>
          <w:b/>
          <w:bCs/>
          <w:noProof/>
          <w:sz w:val="36"/>
          <w:szCs w:val="36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F4EFC" wp14:editId="5E56066B">
                <wp:simplePos x="0" y="0"/>
                <wp:positionH relativeFrom="margin">
                  <wp:align>right</wp:align>
                </wp:positionH>
                <wp:positionV relativeFrom="paragraph">
                  <wp:posOffset>333108</wp:posOffset>
                </wp:positionV>
                <wp:extent cx="5582063" cy="11105"/>
                <wp:effectExtent l="0" t="0" r="19050" b="2730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2063" cy="1110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23FC66"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8.35pt,26.25pt" to="827.9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A7n1gEAAJMDAAAOAAAAZHJzL2Uyb0RvYy54bWysU02P0zAQvSPxHyzfaZKuuipR0z20Wi4I&#10;KrHsfdaxE0v+ksc07b9n7ISqwA2RgzMfnpd5bya7p4s17Cwjau863qxqzqQTvtdu6Pj3l+cPW84w&#10;gevBeCc7fpXIn/bv3+2m0Mq1H73pZWQE4rCdQsfHlEJbVShGaQFXPkhHSeWjhURuHKo+wkTo1lTr&#10;un6sJh/7EL2QiBQ9zkm+L/hKSZG+KoUyMdNx6i2VM5bzLZ/VfgftECGMWixtwD90YUE7+ugN6ggJ&#10;2I+o/4KyWkSPXqWV8LbySmkhCwdi09R/sPk2QpCFC4mD4SYT/j9Y8eV8ikz3HX/gzIGlER1oUCL5&#10;yGJ+sYes0RSwpasHd4qLh+EUM+GLipYpo8Mrjb9IQKTYpSh8vSksL4kJCm4223X9SJ8SlGuapt5k&#10;9GqGyXAhYvokvWXZ6LjRLgsALZw/Y5qv/rqSw84/a2MoDq1xbCLMj/WG5iyAdkkZSGTaQOzQDZyB&#10;GWhJRYoFEr3RfS7P1XjFg4nsDLQntF69n16oZ84MYKIEESnP0u1vpbmfI+A4F5dUvgat1Yl222jb&#10;8e19tXE5K8t2LqyyvrOi2Xrz/bUIXWWPJl8kWrY0r9a9T/b9v7T/CQAA//8DAFBLAwQUAAYACAAA&#10;ACEAFB5oYNwAAAAGAQAADwAAAGRycy9kb3ducmV2LnhtbEyPwW7CMBBE75X6D9ZW6q04pE2BNA6C&#10;ip56QA39ABMvSUS8jmwD4e+7nOhxZ0Yzb4vlaHtxRh86RwqmkwQEUu1MR42C393XyxxEiJqM7h2h&#10;gisGWJaPD4XOjbvQD56r2AguoZBrBW2MQy5lqFu0OkzcgMTewXmrI5++kcbrC5fbXqZJ8i6t7ogX&#10;Wj3gZ4v1sTpZBbtj3Czk9dBt14n9fq1Gn5nNTKnnp3H1ASLiGO9huOEzOpTMtHcnMkH0CviRqCBL&#10;MxDszmeLKYg9C28pyLKQ//HLPwAAAP//AwBQSwECLQAUAAYACAAAACEAtoM4kv4AAADhAQAAEwAA&#10;AAAAAAAAAAAAAAAAAAAAW0NvbnRlbnRfVHlwZXNdLnhtbFBLAQItABQABgAIAAAAIQA4/SH/1gAA&#10;AJQBAAALAAAAAAAAAAAAAAAAAC8BAABfcmVscy8ucmVsc1BLAQItABQABgAIAAAAIQAGYA7n1gEA&#10;AJMDAAAOAAAAAAAAAAAAAAAAAC4CAABkcnMvZTJvRG9jLnhtbFBLAQItABQABgAIAAAAIQAUHmhg&#10;3AAAAAYBAAAPAAAAAAAAAAAAAAAAADAEAABkcnMvZG93bnJldi54bWxQSwUGAAAAAAQABADzAAAA&#10;OQUAAAAA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624B23">
        <w:rPr>
          <w:rFonts w:ascii="Arial" w:hAnsi="Arial" w:cs="Arial"/>
          <w:b/>
          <w:bCs/>
          <w:sz w:val="36"/>
          <w:szCs w:val="36"/>
          <w:lang w:val="es-ES"/>
        </w:rPr>
        <w:t>UNIVERSIDAD JUÁREZ AUTÓNOMA DE TABASCO</w:t>
      </w:r>
    </w:p>
    <w:p w14:paraId="4092B70D" w14:textId="77777777" w:rsidR="00B66392" w:rsidRPr="00624B23" w:rsidRDefault="00B66392" w:rsidP="00B66392">
      <w:pPr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00624B23">
        <w:rPr>
          <w:rFonts w:ascii="Arial" w:hAnsi="Arial" w:cs="Arial"/>
          <w:b/>
          <w:bCs/>
          <w:sz w:val="28"/>
          <w:szCs w:val="28"/>
          <w:lang w:val="es-ES"/>
        </w:rPr>
        <w:t>DIVISIÓN ACADÉMICA DE CIENCIAS ECONÓMICO ADMINISTRATIVAS</w:t>
      </w:r>
    </w:p>
    <w:p w14:paraId="578539A0" w14:textId="77777777" w:rsidR="00B66392" w:rsidRDefault="00B66392" w:rsidP="00B66392">
      <w:pPr>
        <w:jc w:val="center"/>
        <w:rPr>
          <w:rFonts w:ascii="Arial" w:hAnsi="Arial" w:cs="Arial"/>
          <w:sz w:val="28"/>
          <w:szCs w:val="28"/>
          <w:lang w:val="es-ES"/>
        </w:rPr>
      </w:pPr>
    </w:p>
    <w:p w14:paraId="2D00890A" w14:textId="77777777" w:rsidR="00B66392" w:rsidRDefault="00B66392" w:rsidP="00B66392">
      <w:pPr>
        <w:jc w:val="center"/>
        <w:rPr>
          <w:rFonts w:ascii="Arial" w:hAnsi="Arial" w:cs="Arial"/>
          <w:sz w:val="28"/>
          <w:szCs w:val="28"/>
          <w:lang w:val="es-ES"/>
        </w:rPr>
      </w:pPr>
    </w:p>
    <w:p w14:paraId="08961D47" w14:textId="77777777" w:rsidR="00B66392" w:rsidRDefault="00B66392" w:rsidP="00B66392">
      <w:p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ASIGNATURA: MEDIOS PROMOCIONALES</w:t>
      </w:r>
    </w:p>
    <w:p w14:paraId="01EDDBB4" w14:textId="77777777" w:rsidR="00B66392" w:rsidRDefault="00B66392" w:rsidP="00B66392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1D1230A1" w14:textId="77777777" w:rsidR="00B66392" w:rsidRDefault="00B66392" w:rsidP="00B66392">
      <w:p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DOCENTE: MARIA DEL CARMEN NAVARRETE TORRES</w:t>
      </w:r>
    </w:p>
    <w:p w14:paraId="5DE058B8" w14:textId="77777777" w:rsidR="00B66392" w:rsidRDefault="00B66392" w:rsidP="00B66392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02B87F96" w14:textId="3D08CEB2" w:rsidR="00B66392" w:rsidRDefault="00B66392" w:rsidP="00B66392">
      <w:p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ACTIVIDAD </w:t>
      </w:r>
      <w:r>
        <w:rPr>
          <w:rFonts w:ascii="Arial" w:hAnsi="Arial" w:cs="Arial"/>
          <w:sz w:val="28"/>
          <w:szCs w:val="28"/>
          <w:lang w:val="es-ES"/>
        </w:rPr>
        <w:t>7</w:t>
      </w:r>
      <w:r>
        <w:rPr>
          <w:rFonts w:ascii="Arial" w:hAnsi="Arial" w:cs="Arial"/>
          <w:sz w:val="28"/>
          <w:szCs w:val="28"/>
          <w:lang w:val="es-ES"/>
        </w:rPr>
        <w:t xml:space="preserve">. </w:t>
      </w:r>
      <w:r>
        <w:rPr>
          <w:rFonts w:ascii="Arial" w:hAnsi="Arial" w:cs="Arial"/>
          <w:sz w:val="28"/>
          <w:szCs w:val="28"/>
          <w:lang w:val="es-ES"/>
        </w:rPr>
        <w:t>TELEMARKETING</w:t>
      </w:r>
    </w:p>
    <w:p w14:paraId="7B0350D1" w14:textId="77777777" w:rsidR="00B66392" w:rsidRDefault="00B66392" w:rsidP="00B66392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49404C07" w14:textId="77777777" w:rsidR="00B66392" w:rsidRDefault="00B66392" w:rsidP="00B66392">
      <w:p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EQUIPO NO. 5</w:t>
      </w:r>
    </w:p>
    <w:p w14:paraId="42B17AE4" w14:textId="77777777" w:rsidR="00B66392" w:rsidRDefault="00B66392" w:rsidP="00B66392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2DC44835" w14:textId="77777777" w:rsidR="00B66392" w:rsidRDefault="00B66392" w:rsidP="00B66392">
      <w:p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ALUMNA. </w:t>
      </w:r>
      <w:r w:rsidRPr="000270C7">
        <w:rPr>
          <w:rFonts w:ascii="Arial" w:hAnsi="Arial" w:cs="Arial"/>
          <w:sz w:val="28"/>
          <w:szCs w:val="28"/>
          <w:lang w:val="es-ES"/>
        </w:rPr>
        <w:t>RODRÍGUEZ MORENO FRIDA SILVANA</w:t>
      </w:r>
    </w:p>
    <w:p w14:paraId="5E12E8C0" w14:textId="77777777" w:rsidR="00B66392" w:rsidRDefault="00B66392" w:rsidP="00B66392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1678033E" w14:textId="77777777" w:rsidR="00B66392" w:rsidRPr="000270C7" w:rsidRDefault="00B66392" w:rsidP="00B66392">
      <w:p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3NLM</w:t>
      </w:r>
    </w:p>
    <w:p w14:paraId="15210DCF" w14:textId="77777777" w:rsidR="00B66392" w:rsidRDefault="00B66392" w:rsidP="00B66392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301B7F17" w14:textId="77777777" w:rsidR="00B66392" w:rsidRDefault="00B66392" w:rsidP="00B66392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29E7545F" w14:textId="77777777" w:rsidR="00B66392" w:rsidRDefault="00B66392" w:rsidP="00B66392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2A9C9123" w14:textId="08F69506" w:rsidR="00B66392" w:rsidRDefault="00B66392" w:rsidP="00B66392">
      <w:pPr>
        <w:jc w:val="right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VILLAHERMOSA, TABASCO A </w:t>
      </w:r>
      <w:r>
        <w:rPr>
          <w:rFonts w:ascii="Arial" w:hAnsi="Arial" w:cs="Arial"/>
          <w:sz w:val="28"/>
          <w:szCs w:val="28"/>
          <w:lang w:val="es-ES"/>
        </w:rPr>
        <w:t>30</w:t>
      </w:r>
      <w:r>
        <w:rPr>
          <w:rFonts w:ascii="Arial" w:hAnsi="Arial" w:cs="Arial"/>
          <w:sz w:val="28"/>
          <w:szCs w:val="28"/>
          <w:lang w:val="es-ES"/>
        </w:rPr>
        <w:t xml:space="preserve"> DE SEPTIEMBRE DE 2024</w:t>
      </w:r>
    </w:p>
    <w:p w14:paraId="204AAB67" w14:textId="1B0C016C" w:rsidR="00B66392" w:rsidRDefault="00B663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7350975" w14:textId="28B8A446" w:rsidR="00336FEA" w:rsidRDefault="00B74737" w:rsidP="00B66392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Telemarketing en México.</w:t>
      </w:r>
    </w:p>
    <w:p w14:paraId="65CACF40" w14:textId="3710B206" w:rsidR="00B74737" w:rsidRPr="00A93CB5" w:rsidRDefault="006A4CDA" w:rsidP="006A4CD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A93CB5">
        <w:rPr>
          <w:rFonts w:ascii="Arial" w:hAnsi="Arial" w:cs="Arial"/>
          <w:sz w:val="28"/>
          <w:szCs w:val="28"/>
        </w:rPr>
        <w:t>Banorte</w:t>
      </w:r>
    </w:p>
    <w:p w14:paraId="693CF732" w14:textId="77777777" w:rsidR="00A93CB5" w:rsidRDefault="00A93CB5" w:rsidP="00A93CB5">
      <w:pPr>
        <w:jc w:val="both"/>
        <w:rPr>
          <w:rFonts w:ascii="Arial" w:hAnsi="Arial" w:cs="Arial"/>
          <w:sz w:val="24"/>
          <w:szCs w:val="24"/>
        </w:rPr>
      </w:pPr>
      <w:r w:rsidRPr="00A93CB5">
        <w:rPr>
          <w:rFonts w:ascii="Arial" w:hAnsi="Arial" w:cs="Arial"/>
          <w:sz w:val="24"/>
          <w:szCs w:val="24"/>
        </w:rPr>
        <w:t>Producto: Tarjetas de crédito y préstamos personales.</w:t>
      </w:r>
    </w:p>
    <w:p w14:paraId="2AB39969" w14:textId="3CDDEE12" w:rsidR="006A4CDA" w:rsidRDefault="00A93CB5" w:rsidP="00A93CB5">
      <w:pPr>
        <w:jc w:val="both"/>
        <w:rPr>
          <w:rFonts w:ascii="Arial" w:hAnsi="Arial" w:cs="Arial"/>
          <w:sz w:val="24"/>
          <w:szCs w:val="24"/>
        </w:rPr>
      </w:pPr>
      <w:r w:rsidRPr="00A93CB5">
        <w:rPr>
          <w:rFonts w:ascii="Arial" w:hAnsi="Arial" w:cs="Arial"/>
          <w:sz w:val="24"/>
          <w:szCs w:val="24"/>
        </w:rPr>
        <w:t xml:space="preserve">Uso de telemarketing: </w:t>
      </w:r>
      <w:r w:rsidR="0063640B">
        <w:rPr>
          <w:rFonts w:ascii="Arial" w:hAnsi="Arial" w:cs="Arial"/>
          <w:color w:val="000000"/>
          <w:sz w:val="24"/>
          <w:szCs w:val="24"/>
          <w:shd w:val="clear" w:color="auto" w:fill="F4F5F6"/>
        </w:rPr>
        <w:t>Ba</w:t>
      </w:r>
      <w:r w:rsidR="00DA6C3D" w:rsidRPr="00DA6C3D">
        <w:rPr>
          <w:rFonts w:ascii="Arial" w:hAnsi="Arial" w:cs="Arial"/>
          <w:color w:val="000000"/>
          <w:sz w:val="24"/>
          <w:szCs w:val="24"/>
          <w:shd w:val="clear" w:color="auto" w:fill="F4F5F6"/>
        </w:rPr>
        <w:t>norte utiliza telemarketing para ofrecer tarjetas de crédito que cuentan con beneficios exclusivos, como recompensas por cada compra, acumulación de puntos o millas, y promociones de meses sin intereses. Además, promocionan préstamos personales con tasas preferenciales y opciones de pago flexibles.</w:t>
      </w:r>
    </w:p>
    <w:p w14:paraId="6CB8098E" w14:textId="281A1F33" w:rsidR="00210412" w:rsidRPr="00210412" w:rsidRDefault="00210412" w:rsidP="0021041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Liverpool</w:t>
      </w:r>
    </w:p>
    <w:p w14:paraId="7530A29D" w14:textId="77777777" w:rsidR="00DA6C3D" w:rsidRPr="00DA6C3D" w:rsidRDefault="00DA6C3D" w:rsidP="00DA6C3D">
      <w:pPr>
        <w:jc w:val="both"/>
        <w:rPr>
          <w:rFonts w:ascii="Arial" w:hAnsi="Arial" w:cs="Arial"/>
          <w:sz w:val="24"/>
          <w:szCs w:val="24"/>
        </w:rPr>
      </w:pPr>
      <w:r w:rsidRPr="00DA6C3D">
        <w:rPr>
          <w:rFonts w:ascii="Arial" w:hAnsi="Arial" w:cs="Arial"/>
          <w:sz w:val="24"/>
          <w:szCs w:val="24"/>
        </w:rPr>
        <w:t>Producto: Tarjetas de crédito departamentales y promociones exclusivas.</w:t>
      </w:r>
    </w:p>
    <w:p w14:paraId="6623B7B8" w14:textId="2902F4E5" w:rsidR="00A93CB5" w:rsidRDefault="00DA6C3D" w:rsidP="00DA6C3D">
      <w:pPr>
        <w:jc w:val="both"/>
        <w:rPr>
          <w:rFonts w:ascii="Arial" w:hAnsi="Arial" w:cs="Arial"/>
          <w:sz w:val="24"/>
          <w:szCs w:val="24"/>
        </w:rPr>
      </w:pPr>
      <w:r w:rsidRPr="00DA6C3D">
        <w:rPr>
          <w:rFonts w:ascii="Arial" w:hAnsi="Arial" w:cs="Arial"/>
          <w:sz w:val="24"/>
          <w:szCs w:val="24"/>
        </w:rPr>
        <w:t>Uso de telemarketing: Liverpool emplea telemarketing para presentar su tarjeta de crédito departamental a nuevos clientes y estimular su uso entre los actuales, ofreciendo promociones como meses sin intereses en varias categorías, acceso anticipado a ventas especiales y recompensas exclusivas.</w:t>
      </w:r>
    </w:p>
    <w:p w14:paraId="7179AC30" w14:textId="4D3DAE3C" w:rsidR="0063640B" w:rsidRPr="0063640B" w:rsidRDefault="0063640B" w:rsidP="0063640B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Coppel</w:t>
      </w:r>
    </w:p>
    <w:p w14:paraId="2D85F814" w14:textId="77777777" w:rsidR="00C4329B" w:rsidRDefault="00C4329B" w:rsidP="00C4329B">
      <w:pPr>
        <w:jc w:val="both"/>
        <w:rPr>
          <w:rFonts w:ascii="Arial" w:hAnsi="Arial" w:cs="Arial"/>
          <w:sz w:val="24"/>
          <w:szCs w:val="24"/>
        </w:rPr>
      </w:pPr>
      <w:r w:rsidRPr="00C4329B">
        <w:rPr>
          <w:rFonts w:ascii="Arial" w:hAnsi="Arial" w:cs="Arial"/>
          <w:sz w:val="24"/>
          <w:szCs w:val="24"/>
        </w:rPr>
        <w:t>Producto: Créditos personales y tarjetas de crédito.</w:t>
      </w:r>
    </w:p>
    <w:p w14:paraId="52521727" w14:textId="36C5B216" w:rsidR="0063640B" w:rsidRDefault="00C4329B" w:rsidP="00C4329B">
      <w:pPr>
        <w:jc w:val="both"/>
        <w:rPr>
          <w:rFonts w:ascii="Arial" w:hAnsi="Arial" w:cs="Arial"/>
          <w:sz w:val="24"/>
          <w:szCs w:val="24"/>
        </w:rPr>
      </w:pPr>
      <w:r w:rsidRPr="00C4329B">
        <w:rPr>
          <w:rFonts w:ascii="Arial" w:hAnsi="Arial" w:cs="Arial"/>
          <w:sz w:val="24"/>
          <w:szCs w:val="24"/>
        </w:rPr>
        <w:t>Uso de telemarketing: Coppel utiliza sistemas de llamadas automáticas que ofrecen créditos personales con bajos intereses y su tarjeta de crédito con beneficios especiales en sus tiendas al azar, también lo utilizan para inform</w:t>
      </w:r>
      <w:r>
        <w:rPr>
          <w:rFonts w:ascii="Arial" w:hAnsi="Arial" w:cs="Arial"/>
          <w:sz w:val="24"/>
          <w:szCs w:val="24"/>
        </w:rPr>
        <w:t>ar a</w:t>
      </w:r>
      <w:r w:rsidRPr="00C4329B">
        <w:rPr>
          <w:rFonts w:ascii="Arial" w:hAnsi="Arial" w:cs="Arial"/>
          <w:sz w:val="24"/>
          <w:szCs w:val="24"/>
        </w:rPr>
        <w:t xml:space="preserve"> clientes sobre sus promociones en productos y descuentos propios.</w:t>
      </w:r>
    </w:p>
    <w:p w14:paraId="594DBE5F" w14:textId="3AD35A4B" w:rsidR="006E0EA3" w:rsidRPr="006E0EA3" w:rsidRDefault="006E0EA3" w:rsidP="006E0EA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MetLife</w:t>
      </w:r>
    </w:p>
    <w:p w14:paraId="1CFB8285" w14:textId="77777777" w:rsidR="00342166" w:rsidRDefault="00342166" w:rsidP="006E0EA3">
      <w:pPr>
        <w:jc w:val="both"/>
        <w:rPr>
          <w:rFonts w:ascii="Arial" w:hAnsi="Arial" w:cs="Arial"/>
          <w:sz w:val="24"/>
          <w:szCs w:val="24"/>
        </w:rPr>
      </w:pPr>
      <w:r w:rsidRPr="00342166">
        <w:rPr>
          <w:rFonts w:ascii="Arial" w:hAnsi="Arial" w:cs="Arial"/>
          <w:sz w:val="24"/>
          <w:szCs w:val="24"/>
        </w:rPr>
        <w:t xml:space="preserve">Producto: Seguros de vida y salud. </w:t>
      </w:r>
    </w:p>
    <w:p w14:paraId="7088B010" w14:textId="741A46A6" w:rsidR="00DD3E22" w:rsidRPr="00DD3E22" w:rsidRDefault="00342166" w:rsidP="00DD3E22">
      <w:pPr>
        <w:jc w:val="both"/>
        <w:rPr>
          <w:rFonts w:ascii="Arial" w:hAnsi="Arial" w:cs="Arial"/>
          <w:sz w:val="24"/>
          <w:szCs w:val="24"/>
        </w:rPr>
      </w:pPr>
      <w:r w:rsidRPr="00342166">
        <w:rPr>
          <w:rFonts w:ascii="Arial" w:hAnsi="Arial" w:cs="Arial"/>
          <w:sz w:val="24"/>
          <w:szCs w:val="24"/>
        </w:rPr>
        <w:t>Uso de telemarketing: A través del telemarketing, MetLife se puede comercializar seguros de vida y salud con beneficios en caso de incapacidad o fallecimiento con planes que tienen cubierta a la medida y demandas del cliente. Además, se usan para llamar a los asegurados que necesiten renovar su póliza, también a los que están en trámite de comenzar con la compañía proveedora de servicios privados, así como a la que se vende al asegurado la creación de</w:t>
      </w:r>
      <w:r>
        <w:rPr>
          <w:rFonts w:ascii="Arial" w:hAnsi="Arial" w:cs="Arial"/>
          <w:sz w:val="24"/>
          <w:szCs w:val="24"/>
        </w:rPr>
        <w:t xml:space="preserve"> </w:t>
      </w:r>
      <w:r w:rsidRPr="00342166">
        <w:rPr>
          <w:rFonts w:ascii="Arial" w:hAnsi="Arial" w:cs="Arial"/>
          <w:sz w:val="24"/>
          <w:szCs w:val="24"/>
        </w:rPr>
        <w:t>seguros ahorro y venta de producto adicional</w:t>
      </w:r>
      <w:r w:rsidR="001651F8">
        <w:rPr>
          <w:rFonts w:ascii="Arial" w:hAnsi="Arial" w:cs="Arial"/>
          <w:sz w:val="24"/>
          <w:szCs w:val="24"/>
        </w:rPr>
        <w:t>,</w:t>
      </w:r>
      <w:r w:rsidR="001F5367">
        <w:rPr>
          <w:rFonts w:ascii="Arial" w:hAnsi="Arial" w:cs="Arial"/>
          <w:sz w:val="24"/>
          <w:szCs w:val="24"/>
        </w:rPr>
        <w:t xml:space="preserve"> por ejemplo</w:t>
      </w:r>
      <w:r w:rsidR="00C95151">
        <w:rPr>
          <w:rFonts w:ascii="Arial" w:hAnsi="Arial" w:cs="Arial"/>
          <w:sz w:val="24"/>
          <w:szCs w:val="24"/>
        </w:rPr>
        <w:t>,</w:t>
      </w:r>
      <w:r w:rsidR="001651F8">
        <w:rPr>
          <w:rFonts w:ascii="Arial" w:hAnsi="Arial" w:cs="Arial"/>
          <w:sz w:val="24"/>
          <w:szCs w:val="24"/>
        </w:rPr>
        <w:t xml:space="preserve"> </w:t>
      </w:r>
      <w:r w:rsidRPr="00342166">
        <w:rPr>
          <w:rFonts w:ascii="Arial" w:hAnsi="Arial" w:cs="Arial"/>
          <w:sz w:val="24"/>
          <w:szCs w:val="24"/>
        </w:rPr>
        <w:t>seguro</w:t>
      </w:r>
      <w:r w:rsidR="001F5367">
        <w:rPr>
          <w:rFonts w:ascii="Arial" w:hAnsi="Arial" w:cs="Arial"/>
          <w:sz w:val="24"/>
          <w:szCs w:val="24"/>
        </w:rPr>
        <w:t>s</w:t>
      </w:r>
      <w:r w:rsidRPr="00342166">
        <w:rPr>
          <w:rFonts w:ascii="Arial" w:hAnsi="Arial" w:cs="Arial"/>
          <w:sz w:val="24"/>
          <w:szCs w:val="24"/>
        </w:rPr>
        <w:t xml:space="preserve"> dental</w:t>
      </w:r>
      <w:r w:rsidR="001F5367">
        <w:rPr>
          <w:rFonts w:ascii="Arial" w:hAnsi="Arial" w:cs="Arial"/>
          <w:sz w:val="24"/>
          <w:szCs w:val="24"/>
        </w:rPr>
        <w:t>es.</w:t>
      </w:r>
    </w:p>
    <w:p w14:paraId="4AB8CF7B" w14:textId="52993DB1" w:rsidR="00DD3E22" w:rsidRDefault="00DD3E22" w:rsidP="00DD3E2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5BE09953" w14:textId="5266DFD1" w:rsidR="00DD3E22" w:rsidRDefault="00DD3E22" w:rsidP="00DD3E2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4FA52686" w14:textId="0DC3B51B" w:rsidR="00DD3E22" w:rsidRDefault="00DD3E22" w:rsidP="00DD3E2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280778CB" w14:textId="41B1CF20" w:rsidR="00DD3E22" w:rsidRDefault="00DD3E22" w:rsidP="00DD3E2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41DD4865" w14:textId="77777777" w:rsidR="00DD3E22" w:rsidRPr="00D4147E" w:rsidRDefault="00DD3E22" w:rsidP="00D4147E">
      <w:pPr>
        <w:jc w:val="both"/>
        <w:rPr>
          <w:rFonts w:ascii="Arial" w:hAnsi="Arial" w:cs="Arial"/>
          <w:sz w:val="24"/>
          <w:szCs w:val="24"/>
        </w:rPr>
      </w:pPr>
    </w:p>
    <w:p w14:paraId="6B4F4C22" w14:textId="46D73FD6" w:rsidR="001651F8" w:rsidRPr="00DD3E22" w:rsidRDefault="00A970CA" w:rsidP="00A970CA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DD3E22">
        <w:rPr>
          <w:rFonts w:ascii="Arial" w:hAnsi="Arial" w:cs="Arial"/>
          <w:sz w:val="28"/>
          <w:szCs w:val="28"/>
        </w:rPr>
        <w:lastRenderedPageBreak/>
        <w:t>BBVA Bancomer México</w:t>
      </w:r>
    </w:p>
    <w:p w14:paraId="71FC3B90" w14:textId="5495186A" w:rsidR="00DD3E22" w:rsidRPr="00DD3E22" w:rsidRDefault="00DD3E22" w:rsidP="00DD3E22">
      <w:pPr>
        <w:jc w:val="both"/>
        <w:rPr>
          <w:rFonts w:ascii="Arial" w:hAnsi="Arial" w:cs="Arial"/>
          <w:sz w:val="24"/>
          <w:szCs w:val="24"/>
        </w:rPr>
      </w:pPr>
      <w:r w:rsidRPr="00DD3E22">
        <w:rPr>
          <w:rFonts w:ascii="Arial" w:hAnsi="Arial" w:cs="Arial"/>
          <w:sz w:val="24"/>
          <w:szCs w:val="24"/>
        </w:rPr>
        <w:t>Producto: Tarjetas de crédito, cuentas bancarias, y préstamos.</w:t>
      </w:r>
    </w:p>
    <w:p w14:paraId="30071C3F" w14:textId="1A574E7A" w:rsidR="00EA577D" w:rsidRDefault="00DD3E22" w:rsidP="00DD3E22">
      <w:pPr>
        <w:jc w:val="both"/>
        <w:rPr>
          <w:rFonts w:ascii="Arial" w:hAnsi="Arial" w:cs="Arial"/>
          <w:sz w:val="24"/>
          <w:szCs w:val="24"/>
        </w:rPr>
      </w:pPr>
      <w:r w:rsidRPr="00DD3E22">
        <w:rPr>
          <w:rFonts w:ascii="Arial" w:hAnsi="Arial" w:cs="Arial"/>
          <w:sz w:val="24"/>
          <w:szCs w:val="24"/>
        </w:rPr>
        <w:t xml:space="preserve">Uso de telemarketing: BBVA utiliza el telemarketing para ofertar tarjetas de crédito con esquemas de </w:t>
      </w:r>
      <w:proofErr w:type="spellStart"/>
      <w:r w:rsidRPr="00DD3E22">
        <w:rPr>
          <w:rFonts w:ascii="Arial" w:hAnsi="Arial" w:cs="Arial"/>
          <w:sz w:val="24"/>
          <w:szCs w:val="24"/>
        </w:rPr>
        <w:t>cashback</w:t>
      </w:r>
      <w:proofErr w:type="spellEnd"/>
      <w:r w:rsidRPr="00DD3E22">
        <w:rPr>
          <w:rFonts w:ascii="Arial" w:hAnsi="Arial" w:cs="Arial"/>
          <w:sz w:val="24"/>
          <w:szCs w:val="24"/>
        </w:rPr>
        <w:t>, puntos en compras, y meses sin intereses. Adicional a esto, buscan hacer que la gente conozca sus productos y promociones para préstamos personales y líneas de crédito con tasas preferenciales y facilidades de pago para sus clientes.</w:t>
      </w:r>
    </w:p>
    <w:p w14:paraId="226A510D" w14:textId="1CBFB540" w:rsidR="00EA577D" w:rsidRPr="00EA577D" w:rsidRDefault="00EA577D" w:rsidP="00EA577D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Telcel</w:t>
      </w:r>
    </w:p>
    <w:p w14:paraId="3CB46370" w14:textId="77777777" w:rsidR="007B5F14" w:rsidRDefault="007B5F14" w:rsidP="007B5F14">
      <w:pPr>
        <w:jc w:val="both"/>
        <w:rPr>
          <w:rFonts w:ascii="Arial" w:hAnsi="Arial" w:cs="Arial"/>
          <w:sz w:val="24"/>
          <w:szCs w:val="24"/>
        </w:rPr>
      </w:pPr>
      <w:r w:rsidRPr="007B5F14">
        <w:rPr>
          <w:rFonts w:ascii="Arial" w:hAnsi="Arial" w:cs="Arial"/>
          <w:sz w:val="24"/>
          <w:szCs w:val="24"/>
        </w:rPr>
        <w:t>Producto: Planes de telefonía móvil y servicios de recarga.</w:t>
      </w:r>
    </w:p>
    <w:p w14:paraId="01991A57" w14:textId="46095A26" w:rsidR="004D69A2" w:rsidRDefault="007B5F14" w:rsidP="007B5F14">
      <w:pPr>
        <w:jc w:val="both"/>
        <w:rPr>
          <w:rFonts w:ascii="Arial" w:hAnsi="Arial" w:cs="Arial"/>
          <w:sz w:val="24"/>
          <w:szCs w:val="24"/>
        </w:rPr>
      </w:pPr>
      <w:r w:rsidRPr="007B5F14">
        <w:rPr>
          <w:rFonts w:ascii="Arial" w:hAnsi="Arial" w:cs="Arial"/>
          <w:sz w:val="24"/>
          <w:szCs w:val="24"/>
        </w:rPr>
        <w:t>Uso de telemarketing: Telcel se comunica con sus usuarios a través de telemarketing para venderles mejores planes de telefonía móvil, más datos, minutos ilimitados o servicios extras como Netflix y redes sociales ilimitadas. Igualmente, ofrecen actualizaciones a equipos nuevos y promociones especiales en recargas.</w:t>
      </w:r>
    </w:p>
    <w:p w14:paraId="6FD43699" w14:textId="77777777" w:rsidR="004D69A2" w:rsidRDefault="004D69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A63DDB8" w14:textId="7BC964F5" w:rsidR="008B6B30" w:rsidRPr="008B6B30" w:rsidRDefault="004D69A2" w:rsidP="008B6B30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Bibliografía</w:t>
      </w:r>
    </w:p>
    <w:p w14:paraId="7F72809A" w14:textId="78330BCD" w:rsidR="008B6B30" w:rsidRPr="008B6B30" w:rsidRDefault="008B6B30" w:rsidP="008B6B30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8B6B30">
        <w:rPr>
          <w:rFonts w:ascii="Arial" w:hAnsi="Arial" w:cs="Arial"/>
          <w:sz w:val="24"/>
          <w:szCs w:val="24"/>
        </w:rPr>
        <w:t>BBVA. (2024). BBVA MEXICO. https://www.bbva.mx/personas/productos/cuentas/programas-de-apoyo/contigo.html</w:t>
      </w:r>
    </w:p>
    <w:p w14:paraId="6D63B257" w14:textId="5958C0F7" w:rsidR="008B6B30" w:rsidRPr="008B6B30" w:rsidRDefault="008B6B30" w:rsidP="008B6B30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8B6B30">
        <w:rPr>
          <w:rFonts w:ascii="Arial" w:hAnsi="Arial" w:cs="Arial"/>
          <w:sz w:val="24"/>
          <w:szCs w:val="24"/>
        </w:rPr>
        <w:t xml:space="preserve">Caso de Éxito: Liverpool. (2021, abril 21). </w:t>
      </w:r>
      <w:r w:rsidRPr="008B6B30">
        <w:rPr>
          <w:rFonts w:ascii="Arial" w:hAnsi="Arial" w:cs="Arial"/>
          <w:sz w:val="24"/>
          <w:szCs w:val="24"/>
          <w:lang w:val="en-US"/>
        </w:rPr>
        <w:t>Tudashboard.com. https://tudashboard.com/ejemplos-de-inteligencia-de-negocios/liverpool/</w:t>
      </w:r>
    </w:p>
    <w:p w14:paraId="1A159BA4" w14:textId="3CEFA98F" w:rsidR="008B6B30" w:rsidRPr="008B6B30" w:rsidRDefault="008B6B30" w:rsidP="008B6B30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8B6B30">
        <w:rPr>
          <w:rFonts w:ascii="Arial" w:hAnsi="Arial" w:cs="Arial"/>
          <w:sz w:val="24"/>
          <w:szCs w:val="24"/>
        </w:rPr>
        <w:t>Directorio Médico MetLife. (s/f). Com.mx. Recuperado el 28 de septiembre de 2024, de https://www.metlife.com.mx/tramites-y-servicios/directorio-medico/</w:t>
      </w:r>
    </w:p>
    <w:p w14:paraId="13418BFE" w14:textId="5148A705" w:rsidR="008B6B30" w:rsidRPr="008B6B30" w:rsidRDefault="008B6B30" w:rsidP="008B6B30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8B6B30">
        <w:rPr>
          <w:rFonts w:ascii="Arial" w:hAnsi="Arial" w:cs="Arial"/>
          <w:sz w:val="24"/>
          <w:szCs w:val="24"/>
        </w:rPr>
        <w:t>Telcel. (s/f). Atraer más clientes y ventas. Telcel.com. Recuperado el 28 de septiembre de 2024, de https://www.telcel.com/empresas/tendencias/notas/atraer-clientes-y-conseguir-ventas</w:t>
      </w:r>
    </w:p>
    <w:p w14:paraId="408144CE" w14:textId="6B3C3D03" w:rsidR="008B6B30" w:rsidRPr="008B6B30" w:rsidRDefault="008B6B30" w:rsidP="008B6B30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8B6B30">
        <w:rPr>
          <w:rFonts w:ascii="Arial" w:hAnsi="Arial" w:cs="Arial"/>
          <w:sz w:val="24"/>
          <w:szCs w:val="24"/>
        </w:rPr>
        <w:t>(S/f-a). Banorte.com. Recuperado el 28 de septiembre de 2024, de https://www.banorte.com/wps/portal/banorte/Home/servicios-en-linea/banca-digital/banorte-movil/tutoriales/llamada-o-chat-con-centro-de-contacto</w:t>
      </w:r>
    </w:p>
    <w:p w14:paraId="7B77D712" w14:textId="3A3969E7" w:rsidR="004D69A2" w:rsidRPr="008B6B30" w:rsidRDefault="008B6B30" w:rsidP="008B6B30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8B6B30">
        <w:rPr>
          <w:rFonts w:ascii="Arial" w:hAnsi="Arial" w:cs="Arial"/>
          <w:sz w:val="24"/>
          <w:szCs w:val="24"/>
        </w:rPr>
        <w:t>(S/f-b). Coppel.com. Recuperado el 28 de septiembre de 2024, de https://www.coppel.com/whatsapp</w:t>
      </w:r>
    </w:p>
    <w:sectPr w:rsidR="004D69A2" w:rsidRPr="008B6B3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9227F7" w14:textId="77777777" w:rsidR="00F82EC3" w:rsidRDefault="00F82EC3" w:rsidP="00B66392">
      <w:pPr>
        <w:spacing w:after="0" w:line="240" w:lineRule="auto"/>
      </w:pPr>
      <w:r>
        <w:separator/>
      </w:r>
    </w:p>
  </w:endnote>
  <w:endnote w:type="continuationSeparator" w:id="0">
    <w:p w14:paraId="3CD5F7FF" w14:textId="77777777" w:rsidR="00F82EC3" w:rsidRDefault="00F82EC3" w:rsidP="00B66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96FAF" w14:textId="77777777" w:rsidR="00F82EC3" w:rsidRDefault="00F82EC3" w:rsidP="00B66392">
      <w:pPr>
        <w:spacing w:after="0" w:line="240" w:lineRule="auto"/>
      </w:pPr>
      <w:r>
        <w:separator/>
      </w:r>
    </w:p>
  </w:footnote>
  <w:footnote w:type="continuationSeparator" w:id="0">
    <w:p w14:paraId="1B5EC329" w14:textId="77777777" w:rsidR="00F82EC3" w:rsidRDefault="00F82EC3" w:rsidP="00B66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DC7EB" w14:textId="77777777" w:rsidR="00B66392" w:rsidRDefault="00B66392" w:rsidP="00B66392">
    <w:pPr>
      <w:pStyle w:val="Encabezado"/>
    </w:pPr>
    <w:r w:rsidRPr="00D567D2">
      <w:rPr>
        <w:noProof/>
      </w:rPr>
      <w:drawing>
        <wp:anchor distT="0" distB="0" distL="114300" distR="114300" simplePos="0" relativeHeight="251660288" behindDoc="1" locked="0" layoutInCell="1" allowOverlap="1" wp14:anchorId="20CB69A0" wp14:editId="369FDE24">
          <wp:simplePos x="0" y="0"/>
          <wp:positionH relativeFrom="page">
            <wp:posOffset>5427345</wp:posOffset>
          </wp:positionH>
          <wp:positionV relativeFrom="paragraph">
            <wp:posOffset>-369570</wp:posOffset>
          </wp:positionV>
          <wp:extent cx="2338705" cy="791210"/>
          <wp:effectExtent l="0" t="0" r="0" b="889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8705" cy="791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7D2">
      <w:rPr>
        <w:noProof/>
      </w:rPr>
      <w:drawing>
        <wp:anchor distT="0" distB="0" distL="114300" distR="114300" simplePos="0" relativeHeight="251659264" behindDoc="1" locked="0" layoutInCell="1" allowOverlap="1" wp14:anchorId="2E19DBB4" wp14:editId="310E4CF4">
          <wp:simplePos x="0" y="0"/>
          <wp:positionH relativeFrom="margin">
            <wp:posOffset>-968991</wp:posOffset>
          </wp:positionH>
          <wp:positionV relativeFrom="paragraph">
            <wp:posOffset>-336740</wp:posOffset>
          </wp:positionV>
          <wp:extent cx="2391410" cy="69088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410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95821D" w14:textId="77777777" w:rsidR="00B66392" w:rsidRDefault="00B663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F3721"/>
    <w:multiLevelType w:val="hybridMultilevel"/>
    <w:tmpl w:val="034001B4"/>
    <w:lvl w:ilvl="0" w:tplc="2EEED9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67882"/>
    <w:multiLevelType w:val="hybridMultilevel"/>
    <w:tmpl w:val="F4120A0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12027"/>
    <w:multiLevelType w:val="hybridMultilevel"/>
    <w:tmpl w:val="4314EAD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E6FA8"/>
    <w:multiLevelType w:val="hybridMultilevel"/>
    <w:tmpl w:val="4D24C18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30E26"/>
    <w:multiLevelType w:val="hybridMultilevel"/>
    <w:tmpl w:val="01FA3040"/>
    <w:lvl w:ilvl="0" w:tplc="2EEED9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392"/>
    <w:rsid w:val="001651F8"/>
    <w:rsid w:val="001F5367"/>
    <w:rsid w:val="00210412"/>
    <w:rsid w:val="00336FEA"/>
    <w:rsid w:val="00342166"/>
    <w:rsid w:val="004D69A2"/>
    <w:rsid w:val="0060537E"/>
    <w:rsid w:val="0063640B"/>
    <w:rsid w:val="006A4CDA"/>
    <w:rsid w:val="006E0EA3"/>
    <w:rsid w:val="007B5F14"/>
    <w:rsid w:val="008B6B30"/>
    <w:rsid w:val="00A93CB5"/>
    <w:rsid w:val="00A970CA"/>
    <w:rsid w:val="00B031ED"/>
    <w:rsid w:val="00B66392"/>
    <w:rsid w:val="00B74737"/>
    <w:rsid w:val="00C4329B"/>
    <w:rsid w:val="00C95151"/>
    <w:rsid w:val="00D2280C"/>
    <w:rsid w:val="00D4147E"/>
    <w:rsid w:val="00DA6C3D"/>
    <w:rsid w:val="00DD3E22"/>
    <w:rsid w:val="00EA577D"/>
    <w:rsid w:val="00F8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3FF17"/>
  <w15:chartTrackingRefBased/>
  <w15:docId w15:val="{2221BAB9-F28C-4B4F-A274-10B531C7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3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63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6392"/>
  </w:style>
  <w:style w:type="paragraph" w:styleId="Piedepgina">
    <w:name w:val="footer"/>
    <w:basedOn w:val="Normal"/>
    <w:link w:val="PiedepginaCar"/>
    <w:uiPriority w:val="99"/>
    <w:unhideWhenUsed/>
    <w:rsid w:val="00B663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6392"/>
  </w:style>
  <w:style w:type="paragraph" w:styleId="Prrafodelista">
    <w:name w:val="List Paragraph"/>
    <w:basedOn w:val="Normal"/>
    <w:uiPriority w:val="34"/>
    <w:qFormat/>
    <w:rsid w:val="006A4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577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Rodríguez</dc:creator>
  <cp:keywords/>
  <dc:description/>
  <cp:lastModifiedBy>Silvana Rodríguez</cp:lastModifiedBy>
  <cp:revision>22</cp:revision>
  <dcterms:created xsi:type="dcterms:W3CDTF">2024-09-28T22:08:00Z</dcterms:created>
  <dcterms:modified xsi:type="dcterms:W3CDTF">2024-09-28T23:23:00Z</dcterms:modified>
</cp:coreProperties>
</file>